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E" w:rsidRPr="00D86D11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КАРТКА ПОСЛУГИ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ПІДТРИМАНОГО ПРОЖИВАННЯ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 w:rsidR="008A363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5" w:history="1">
        <w:r>
          <w:rPr>
            <w:rStyle w:val="a3"/>
            <w:sz w:val="32"/>
            <w:szCs w:val="32"/>
          </w:rPr>
          <w:t>izyum-zssm2015@ukr.net</w:t>
        </w:r>
      </w:hyperlink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ПІДТРИМАНЕ ПРОЖИВАННЯ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послуги: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>допомога в аналізі життєвої ситуації, визначенні основних проблем, шляхів їх вирішення, залучення отримувача до вирішення власної складної життєвої ситуації; надання інформації з питань соціального захи</w:t>
      </w:r>
      <w:r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сту населення, а саме інформування щодо </w:t>
      </w:r>
      <w:r w:rsidRPr="004D2952">
        <w:rPr>
          <w:rStyle w:val="rvts0"/>
          <w:sz w:val="32"/>
          <w:szCs w:val="32"/>
          <w:lang w:val="uk-UA"/>
        </w:rPr>
        <w:t>надання місця для проживання;</w:t>
      </w:r>
      <w:r w:rsidRPr="004D2952">
        <w:rPr>
          <w:rStyle w:val="rvts0"/>
          <w:lang w:val="uk-UA"/>
        </w:rPr>
        <w:t xml:space="preserve"> </w:t>
      </w:r>
      <w:r w:rsidRPr="004D2952">
        <w:rPr>
          <w:rStyle w:val="rvts0"/>
          <w:rFonts w:ascii="Times New Roman" w:hAnsi="Times New Roman" w:cs="Times New Roman"/>
          <w:sz w:val="32"/>
          <w:szCs w:val="32"/>
          <w:lang w:val="uk-UA"/>
        </w:rPr>
        <w:t>навчання, розвиток та підтримка навичок самостійного проживання; допомога в організації розпорядку дня;</w:t>
      </w:r>
      <w:r w:rsidRPr="004D2952">
        <w:rPr>
          <w:rStyle w:val="rvts0"/>
          <w:lang w:val="uk-UA"/>
        </w:rPr>
        <w:t xml:space="preserve">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>навчання, формування та розвиток соціальних навичок, умінь, соціальної компетенції;</w:t>
      </w:r>
      <w:r>
        <w:rPr>
          <w:rStyle w:val="rvts0"/>
          <w:lang w:val="uk-UA"/>
        </w:rPr>
        <w:t xml:space="preserve"> </w:t>
      </w:r>
      <w:r w:rsidRPr="004D2952">
        <w:rPr>
          <w:rStyle w:val="rvts0"/>
          <w:rFonts w:ascii="Times New Roman" w:hAnsi="Times New Roman" w:cs="Times New Roman"/>
          <w:sz w:val="32"/>
          <w:szCs w:val="32"/>
          <w:lang w:val="uk-UA"/>
        </w:rPr>
        <w:t>надання інформаційних послуг щодо ведення домашнього господарства, представництво інтересів; допомога в організації взаємодії з іншими фахівцями та службами; допомога в отриманні безоплатної правової допомоги;</w:t>
      </w:r>
      <w:r>
        <w:rPr>
          <w:rStyle w:val="rvts0"/>
          <w:lang w:val="uk-UA"/>
        </w:rPr>
        <w:t xml:space="preserve">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>сприяння організації та діяльності груп самодопомоги.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363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КАРТКА ПОСЛУГИ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ОЦІАЛЬНОЇ РЕАБІЛІТАЦІЇ</w:t>
      </w:r>
    </w:p>
    <w:p w:rsidR="00B4106E" w:rsidRPr="008A3633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 w:rsidR="008A363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8A363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міський центр  соціальних служб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6" w:history="1">
        <w:r>
          <w:rPr>
            <w:rStyle w:val="a3"/>
            <w:sz w:val="32"/>
            <w:szCs w:val="32"/>
          </w:rPr>
          <w:t>izyum-zssm2015@ukr.net</w:t>
        </w:r>
      </w:hyperlink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СОЦІАЛЬНА РЕАБІЛІТАЦІЯ</w:t>
      </w:r>
    </w:p>
    <w:p w:rsidR="00B4106E" w:rsidRPr="004D2952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послуги: </w:t>
      </w:r>
      <w:r w:rsidRPr="004D2952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навчання, формування, розвиток та підтримка соціально-побутових навичок (самообслуговування, комунікації, позитивної поведінки, приготування їжі, користування грошима, орієнтування тощо); 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технічної та художньої діяльності, </w:t>
      </w:r>
      <w:proofErr w:type="spellStart"/>
      <w:r w:rsidRPr="004D2952">
        <w:rPr>
          <w:rStyle w:val="rvts0"/>
          <w:rFonts w:ascii="Times New Roman" w:hAnsi="Times New Roman" w:cs="Times New Roman"/>
          <w:sz w:val="32"/>
          <w:szCs w:val="32"/>
          <w:lang w:val="uk-UA"/>
        </w:rPr>
        <w:t>працетерапії</w:t>
      </w:r>
      <w:proofErr w:type="spellEnd"/>
      <w:r w:rsidRPr="004D2952">
        <w:rPr>
          <w:rStyle w:val="rvts0"/>
          <w:rFonts w:ascii="Times New Roman" w:hAnsi="Times New Roman" w:cs="Times New Roman"/>
          <w:sz w:val="32"/>
          <w:szCs w:val="32"/>
          <w:lang w:val="uk-UA"/>
        </w:rPr>
        <w:t>; арт-терапія; надання інформації з питань соціального захисту населення;</w:t>
      </w:r>
    </w:p>
    <w:p w:rsidR="00B4106E" w:rsidRDefault="00B4106E" w:rsidP="004D2952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left" w:pos="7785"/>
        </w:tabs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КАРТКА ПОСЛУГИ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ОЦІАЛЬНОЇ АДАПТАЦІЇ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 w:rsidR="008A363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7" w:history="1">
        <w:r>
          <w:rPr>
            <w:rStyle w:val="a3"/>
            <w:sz w:val="32"/>
            <w:szCs w:val="32"/>
          </w:rPr>
          <w:t>izyum-zssm2015@ukr.net</w:t>
        </w:r>
      </w:hyperlink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СОЦІАЛЬНА АДАПТАЦІЯ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послуги: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>допомога в аналізі життєвої ситуації, визначенні основних проблем, шляхів їх вирішення, складання плану виходу із складної життєвої ситуації; залучення отримувача до вирішення власної складної життєвої ситуації; надання інформації з питань соціального захисту населення; навчання, формування та розвиток соціальних навичок, умінь, соціальної компетенції; представництво інтересів; корекція психологічного стану та поведінки в повсякденному житті; надання психологічної підтримки; допомога в оформленні документів; сприяння працевлаштуванню; допомога у зміцненні/відновленні родинних та суспільно корисних зв’язків; 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та діяльності груп самодопомоги.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</w:p>
    <w:p w:rsidR="00B4106E" w:rsidRPr="003F70F6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7806D7" w:rsidRPr="00036C68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КАРТКА ПОСЛУГИ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НАДАННЯ ПРИТУЛКУ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Ізюмський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8" w:history="1">
        <w:r>
          <w:rPr>
            <w:rStyle w:val="a3"/>
            <w:sz w:val="32"/>
            <w:szCs w:val="32"/>
          </w:rPr>
          <w:t>izyum-zssm2015@ukr.net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НАДАННЯ ПРИТУЛКУ</w:t>
      </w:r>
    </w:p>
    <w:p w:rsidR="007806D7" w:rsidRPr="00036C68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Style w:val="rvts0"/>
          <w:rFonts w:ascii="Times New Roman" w:hAnsi="Times New Roman" w:cs="Times New Roman"/>
          <w:sz w:val="32"/>
          <w:szCs w:val="32"/>
          <w:lang w:val="uk-UA"/>
        </w:rPr>
      </w:pP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послуги: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допомога в аналізі життєвої ситуації, визначенні основних проблем, шляхів їх вирішення, залучення отримувача </w:t>
      </w:r>
      <w:r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послуг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до вирішення власної складної життєвої ситуації; надання інформації з питань соціального захисту населення; навчання, формування та розвиток соціальних навичок, умінь, соціальної компетенції; представництво інтересів; </w:t>
      </w:r>
      <w:r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сприяння в забезпечення інформування щодо </w:t>
      </w:r>
      <w:r w:rsidRPr="00036C68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надання ліжко-місця з </w:t>
      </w:r>
      <w:r>
        <w:rPr>
          <w:rStyle w:val="rvts0"/>
          <w:rFonts w:ascii="Times New Roman" w:hAnsi="Times New Roman" w:cs="Times New Roman"/>
          <w:sz w:val="32"/>
          <w:szCs w:val="32"/>
          <w:lang w:val="uk-UA"/>
        </w:rPr>
        <w:t>комунально-побутовими послугами,</w:t>
      </w:r>
      <w:r w:rsidRPr="00036C68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 забезпечення твердим, м’яким інвентарем, одягом, взуттям, харчуванням; </w:t>
      </w:r>
      <w:r>
        <w:rPr>
          <w:rStyle w:val="rvts0"/>
          <w:rFonts w:ascii="Times New Roman" w:hAnsi="Times New Roman" w:cs="Times New Roman"/>
          <w:sz w:val="32"/>
          <w:szCs w:val="32"/>
          <w:lang w:val="uk-UA"/>
        </w:rPr>
        <w:t>сприяння щодо забезпечення</w:t>
      </w:r>
      <w:r w:rsidRPr="00036C68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 умов для здійснення санітарно-гігієнічних заходів, дотримання особистої гігієни; допомога в отриманні безоплатної правової допомоги; організація отримання медичних послуг, медичного обстеження; психологічне консультування; допомога в організації взаємодії з іншими фахівцями, службами.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7806D7" w:rsidRPr="00BB21F8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КАРТКА ПОСЛУГИ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ПРЕДСТАВНИЦТВО ІНТЕРЕСІВ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Ізюмський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9" w:history="1">
        <w:r>
          <w:rPr>
            <w:rStyle w:val="a3"/>
            <w:sz w:val="32"/>
            <w:szCs w:val="32"/>
          </w:rPr>
          <w:t>izyum-zssm2015@ukr.net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ПРЕДСТАВНИЦТВО ІНТЕРЕСІВ</w:t>
      </w:r>
    </w:p>
    <w:p w:rsidR="007806D7" w:rsidRPr="00BB21F8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Style w:val="rvts0"/>
          <w:rFonts w:ascii="Times New Roman" w:hAnsi="Times New Roman" w:cs="Times New Roman"/>
          <w:sz w:val="32"/>
          <w:szCs w:val="32"/>
          <w:lang w:val="uk-UA"/>
        </w:rPr>
      </w:pP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7E0B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послуги: </w:t>
      </w:r>
      <w:r w:rsidRPr="007E0BAA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допомога в аналізі життєвої ситуації, визначенні основних проблем, шляхів їх вирішення, залучення отримувача до вирішення власної складної життєвої ситуації; надання інформації з питань соціального захисту населення; навчання, формування та розвиток соціальних навичок, умінь, соціальної компетенції; представництво інтересів; </w:t>
      </w:r>
      <w:r w:rsidRPr="00BB21F8">
        <w:rPr>
          <w:rStyle w:val="rvts0"/>
          <w:rFonts w:ascii="Times New Roman" w:hAnsi="Times New Roman" w:cs="Times New Roman"/>
          <w:sz w:val="32"/>
          <w:szCs w:val="32"/>
          <w:lang w:val="uk-UA"/>
        </w:rPr>
        <w:t>ведення переговорів від імені отримувача соціальних послуг; допомога в оформленні або відновленні документів; сприяння в реєстрації місця проживання або перебування; допомога у розшуку рідних та близьких, відновленні родинних та соціальних зв’язків; сприяння у забезпеченні доступу до ресурсів і послуг за місцем проживання/перебування, встановленні зв’язків з іншими фахівцями, службами, організаціями, підприємствами, органами, закладами, установами тощо.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КАРТКА ПОСЛУГИ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ОЦІАЛЬНОГО СУПРОВОДУ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Ізюмський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телефон: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>
        <w:rPr>
          <w:rFonts w:ascii="Times New Roman" w:hAnsi="Times New Roman" w:cs="Times New Roman"/>
          <w:sz w:val="32"/>
          <w:szCs w:val="32"/>
        </w:rPr>
        <w:t>::</w:t>
      </w:r>
      <w:hyperlink r:id="rId10" w:history="1">
        <w:r>
          <w:rPr>
            <w:rStyle w:val="a3"/>
            <w:sz w:val="32"/>
            <w:szCs w:val="32"/>
          </w:rPr>
          <w:t>izyum-zssm2015@ukr.net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>
        <w:rPr>
          <w:rFonts w:ascii="Times New Roman" w:hAnsi="Times New Roman" w:cs="Times New Roman"/>
          <w:sz w:val="32"/>
          <w:szCs w:val="32"/>
        </w:rPr>
        <w:t>: 8.00 – 17.</w:t>
      </w:r>
      <w:r>
        <w:rPr>
          <w:rFonts w:ascii="Times New Roman" w:hAnsi="Times New Roman" w:cs="Times New Roman"/>
          <w:sz w:val="32"/>
          <w:szCs w:val="32"/>
          <w:lang w:val="uk-UA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СОЦІАЛЬНИЙ СУПРОВІД</w:t>
      </w:r>
    </w:p>
    <w:p w:rsidR="007806D7" w:rsidRPr="00D86D11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86D1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D86D1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послуги: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D86D11">
        <w:rPr>
          <w:rStyle w:val="rvts0"/>
          <w:rFonts w:ascii="Times New Roman" w:hAnsi="Times New Roman" w:cs="Times New Roman"/>
          <w:sz w:val="32"/>
          <w:szCs w:val="32"/>
          <w:lang w:val="uk-UA"/>
        </w:rPr>
        <w:t>обстеження, оцінка потреб, визначення шляхів вирішення основних проблем; складання індивідуального плану соціального супроводу; залучення отримувача послуги до виконання індивідуального плану соціального супроводу; оцінка результатів виконання індивідуального плану соціального супроводу; регулярні зустрічі чи відвідування отримувача послуги з метою моніторингу виконання поставлених завдань; сприяння у отриманні інших послуг, організації взаємодії з іншими суб’єктами соціального супроводу; допомога в усвідомленні значення дій та/або розвиток вміння керувати ними; навчання та розвиток навичок; психологічне консультування; психологічна підтримка;</w:t>
      </w:r>
      <w:r w:rsidRPr="00D86D11">
        <w:rPr>
          <w:rStyle w:val="a3"/>
          <w:lang w:val="uk-UA"/>
        </w:rPr>
        <w:t xml:space="preserve"> </w:t>
      </w:r>
      <w:r w:rsidRPr="00D86D11">
        <w:rPr>
          <w:rStyle w:val="rvts0"/>
          <w:rFonts w:ascii="Times New Roman" w:hAnsi="Times New Roman" w:cs="Times New Roman"/>
          <w:sz w:val="32"/>
          <w:szCs w:val="32"/>
          <w:lang w:val="uk-UA"/>
        </w:rPr>
        <w:t>допомога у створенні та підтримці позитивного соціально-психологічного клімату в сім’ї; адаптація дитини в нових умовах; створення належних умов для забезпечення індивідуальних потреб кожної дитини-сироти та дитини, позбавленої батьківського піклування, у розвитку та вихованні; захист майнових, житлових та інших прав дитини; сприяння навчанню та розвитку дитини; допомога у зміцненні/відновленні родинних та суспільно корисних зв’язків; допомога у створенні та забезпеченні умов для пріоритетного права дитини на усиновлення; підготовка дитини до виходу із сім’ї, в тому числі і до самостійного життя.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</w:t>
      </w:r>
    </w:p>
    <w:p w:rsidR="007806D7" w:rsidRPr="003F70F6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населення, які опинились у складних життєвих обставинах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потреби.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 Про соціальну роботу з дітьми та молоддю » (від 21.06.2001 р.), Закон України « Про соціальні послуги » (від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р.), Постанова Кабінету Міністрів України від 26.04.2002 р. № 564 « Про затвердження Положення про прийомну сім'ю», Постанова Кабінету Міністрів України від 26.04.2002 р. № 564 « Про затвердження Положення про дитячий будинок сімейного типу». 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806D7" w:rsidRPr="00213F51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13F51">
        <w:rPr>
          <w:rFonts w:ascii="Times New Roman" w:hAnsi="Times New Roman" w:cs="Times New Roman"/>
          <w:b/>
          <w:bCs/>
          <w:sz w:val="32"/>
          <w:szCs w:val="32"/>
        </w:rPr>
        <w:t>КАРТКА ПОСЛУГИ ВЛАШТУВАННЯ</w:t>
      </w:r>
    </w:p>
    <w:p w:rsidR="007806D7" w:rsidRPr="00213F51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F51">
        <w:rPr>
          <w:rFonts w:ascii="Times New Roman" w:hAnsi="Times New Roman" w:cs="Times New Roman"/>
          <w:b/>
          <w:bCs/>
          <w:sz w:val="32"/>
          <w:szCs w:val="32"/>
        </w:rPr>
        <w:t xml:space="preserve"> ДО СІМЕЙНИХ ФОРМ ВИХОВАННЯ</w:t>
      </w:r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Pr="00045544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proofErr w:type="gram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молод</w:t>
      </w:r>
      <w:proofErr w:type="gramEnd"/>
      <w:r w:rsidRPr="00045544">
        <w:rPr>
          <w:rFonts w:ascii="Times New Roman" w:hAnsi="Times New Roman" w:cs="Times New Roman"/>
          <w:b/>
          <w:bCs/>
          <w:sz w:val="32"/>
          <w:szCs w:val="32"/>
        </w:rPr>
        <w:t>і</w:t>
      </w:r>
      <w:proofErr w:type="spellEnd"/>
    </w:p>
    <w:p w:rsidR="007806D7" w:rsidRPr="009B1D36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 м.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Ізюм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Соборна 20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B1D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поверх.</w:t>
      </w:r>
    </w:p>
    <w:p w:rsidR="007806D7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Pr="00804362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 w:rsidRPr="00E27F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history="1">
        <w:r w:rsidRPr="00BB36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izyum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</w:rPr>
          <w:t>ssm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2015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BB36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</w:rPr>
        <w:t>ВЛАШТУВАНН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ДО СІМЕЙНИХ ФОРМ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</w:rPr>
        <w:t>ВИХОВАННЯ</w:t>
      </w:r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Зміст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підбір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прийомних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батьків</w:t>
      </w:r>
      <w:r w:rsidRPr="0044147C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</w:rPr>
        <w:t>вихователів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адаптація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</w:rPr>
        <w:t>сироти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позбавленої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батьківського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піклування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прийомній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ї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дитячому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типу</w:t>
      </w:r>
      <w:r w:rsidRPr="0044147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підтримка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прийомних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дитячих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будинків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типу</w:t>
      </w:r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Форма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денна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потребою</w:t>
      </w:r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особи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працездатного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виявили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прийняти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свою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</w:rPr>
        <w:t>сироту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позбавлену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батьківського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піклування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потенційні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кандидати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прийомні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батьки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батьки</w:t>
      </w:r>
      <w:r w:rsidRPr="0044147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вихователі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пройшли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курс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підготовки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кандидатів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опікуни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піклувальники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прийомні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батьки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батьки</w:t>
      </w:r>
      <w:r w:rsidRPr="0044147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вихователі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приобласному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центрі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служб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ї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сироти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позбавлені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батьківського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піклування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необмежена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:rsidR="007806D7" w:rsidRPr="008371BA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8371B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посвідчуют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особу (паспорт) – за потреби.</w:t>
      </w:r>
    </w:p>
    <w:p w:rsidR="007806D7" w:rsidRPr="00300EF5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 – за потреби.</w:t>
      </w:r>
    </w:p>
    <w:p w:rsidR="007806D7" w:rsidRPr="00553B9B" w:rsidRDefault="007806D7" w:rsidP="007806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Правові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підстави</w:t>
      </w:r>
      <w:proofErr w:type="spellEnd"/>
      <w:r w:rsidRPr="008371B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300EF5">
        <w:rPr>
          <w:rFonts w:ascii="Times New Roman" w:hAnsi="Times New Roman" w:cs="Times New Roman"/>
          <w:sz w:val="32"/>
          <w:szCs w:val="32"/>
        </w:rPr>
        <w:t xml:space="preserve">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</w:t>
      </w:r>
      <w:r>
        <w:rPr>
          <w:rFonts w:ascii="Times New Roman" w:hAnsi="Times New Roman" w:cs="Times New Roman"/>
          <w:sz w:val="32"/>
          <w:szCs w:val="32"/>
        </w:rPr>
        <w:t>альну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роботу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молод</w:t>
      </w:r>
      <w:r w:rsidRPr="00300EF5">
        <w:rPr>
          <w:rFonts w:ascii="Times New Roman" w:hAnsi="Times New Roman" w:cs="Times New Roman"/>
          <w:sz w:val="32"/>
          <w:szCs w:val="32"/>
        </w:rPr>
        <w:t>дю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21.06.2001 р.),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» (19.06.2003 р.),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Наказ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Міністерства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соціальної політики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«Про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затвердження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форм обліку соціальних послуг сім’ям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(осо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ам)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, які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перебувають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складних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життєвих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обставинах» (від 09.07.2014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 xml:space="preserve"> р.)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Постанова Кабінету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Міністрів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від 26.04.2002 р. № 565 «Про затвердження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Положення про прийомну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сім’ю», Постанова Кабінету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Міністрів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від 26.04.2002 р. №564 «Про затвердження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Положення про дитячий будинок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сімейного типу».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806D7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255E9">
        <w:rPr>
          <w:rFonts w:ascii="Times New Roman" w:hAnsi="Times New Roman" w:cs="Times New Roman"/>
          <w:b/>
          <w:bCs/>
          <w:sz w:val="32"/>
          <w:szCs w:val="32"/>
        </w:rPr>
        <w:t xml:space="preserve">КАРТКА ПОСЛУГИ </w:t>
      </w:r>
      <w:proofErr w:type="gramStart"/>
      <w:r w:rsidRPr="00A255E9">
        <w:rPr>
          <w:rFonts w:ascii="Times New Roman" w:hAnsi="Times New Roman" w:cs="Times New Roman"/>
          <w:b/>
          <w:bCs/>
          <w:sz w:val="32"/>
          <w:szCs w:val="32"/>
        </w:rPr>
        <w:t>СОЦ</w:t>
      </w:r>
      <w:proofErr w:type="gramEnd"/>
      <w:r w:rsidRPr="00A255E9">
        <w:rPr>
          <w:rFonts w:ascii="Times New Roman" w:hAnsi="Times New Roman" w:cs="Times New Roman"/>
          <w:b/>
          <w:bCs/>
          <w:sz w:val="32"/>
          <w:szCs w:val="32"/>
        </w:rPr>
        <w:t>ІАЛЬНОЇ ІНТЕГРАЦІЇ ТА РЕІНТЕГРАЦІЇ</w:t>
      </w:r>
    </w:p>
    <w:p w:rsidR="007806D7" w:rsidRPr="00045544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Pr="00045544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r w:rsidRPr="00EB3971">
        <w:rPr>
          <w:rFonts w:ascii="Times New Roman" w:hAnsi="Times New Roman" w:cs="Times New Roman"/>
          <w:sz w:val="32"/>
          <w:szCs w:val="32"/>
          <w:lang w:val="uk-UA"/>
        </w:rPr>
        <w:t>м. Ізюм, ву</w:t>
      </w:r>
      <w:r>
        <w:rPr>
          <w:rFonts w:ascii="Times New Roman" w:hAnsi="Times New Roman" w:cs="Times New Roman"/>
          <w:sz w:val="32"/>
          <w:szCs w:val="32"/>
          <w:lang w:val="uk-UA"/>
        </w:rPr>
        <w:t>л. Соборна 20, II поверх.</w:t>
      </w:r>
    </w:p>
    <w:p w:rsidR="007806D7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пошта:</w:t>
      </w:r>
      <w:hyperlink r:id="rId12" w:history="1">
        <w:r w:rsidRPr="00BB4F0D">
          <w:rPr>
            <w:rStyle w:val="a3"/>
            <w:rFonts w:ascii="Times New Roman" w:hAnsi="Times New Roman" w:cs="Times New Roman"/>
            <w:sz w:val="32"/>
            <w:szCs w:val="32"/>
          </w:rPr>
          <w:t>izyum-zssm2015@ukr.net</w:t>
        </w:r>
      </w:hyperlink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7806D7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СОЦІАЛЬНА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ІНТЕГРАЦІЯ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РЕІНТЕГРАЦІЯ</w:t>
      </w:r>
    </w:p>
    <w:p w:rsidR="007806D7" w:rsidRPr="009B1D36" w:rsidRDefault="007806D7" w:rsidP="007806D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1D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9B1D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послуги: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допомога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оформленні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або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відновленні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документів; сприяння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реєстрації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місця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проживання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або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перебування; допомога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розшуку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рідних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близьких, відновленні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родинних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соціальних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зв’язків; сприяння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отриманні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житла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працевлаштуванні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тощо;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представництво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інтересів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інших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установах; надання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психологічної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підтримки; сприяння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організації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груп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1D36">
        <w:rPr>
          <w:rFonts w:ascii="Times New Roman" w:hAnsi="Times New Roman" w:cs="Times New Roman"/>
          <w:sz w:val="32"/>
          <w:szCs w:val="32"/>
          <w:lang w:val="uk-UA"/>
        </w:rPr>
        <w:t>самодопомоги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Форма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денна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потребою</w:t>
      </w:r>
    </w:p>
    <w:p w:rsidR="007806D7" w:rsidRPr="009B1D36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неповнолітні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та молодь,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повернулися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позбав</w:t>
      </w:r>
      <w:r w:rsidRPr="00300EF5">
        <w:rPr>
          <w:rFonts w:ascii="Times New Roman" w:hAnsi="Times New Roman" w:cs="Times New Roman"/>
          <w:sz w:val="32"/>
          <w:szCs w:val="32"/>
        </w:rPr>
        <w:t>лення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волі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необмежена</w:t>
      </w:r>
      <w:proofErr w:type="spellEnd"/>
    </w:p>
    <w:p w:rsidR="007806D7" w:rsidRPr="00FE7A79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безо</w:t>
      </w:r>
      <w:r>
        <w:rPr>
          <w:rFonts w:ascii="Times New Roman" w:hAnsi="Times New Roman" w:cs="Times New Roman"/>
          <w:sz w:val="32"/>
          <w:szCs w:val="32"/>
        </w:rPr>
        <w:t>платн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о.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1.Документи,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посвідчують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особу (паспорт) – за потреби. </w:t>
      </w:r>
    </w:p>
    <w:p w:rsidR="007806D7" w:rsidRPr="0044147C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 – за потреби. </w:t>
      </w:r>
    </w:p>
    <w:p w:rsidR="007806D7" w:rsidRPr="00526C44" w:rsidRDefault="007806D7" w:rsidP="0078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Правові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підстави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 «</w:t>
      </w:r>
      <w:r w:rsidRPr="00300EF5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роботу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молоддю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(від 21.06.2001 р.), Закон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України «Про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соціальні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послуги» (19.06.2003 р.), Наказ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Міністерства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соціальної політики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«Про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затвердження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форм обліку соціальних послуг сім’ям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(осо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ам)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, які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перебувають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складних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>життєвих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обставинах» (від 09.07.2014</w:t>
      </w:r>
      <w:r w:rsidRPr="00526C44">
        <w:rPr>
          <w:rFonts w:ascii="Times New Roman" w:hAnsi="Times New Roman" w:cs="Times New Roman"/>
          <w:sz w:val="32"/>
          <w:szCs w:val="32"/>
          <w:lang w:val="uk-UA"/>
        </w:rPr>
        <w:t xml:space="preserve"> р.)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806D7" w:rsidRPr="002E2B6A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B6A">
        <w:rPr>
          <w:rFonts w:ascii="Times New Roman" w:hAnsi="Times New Roman" w:cs="Times New Roman"/>
          <w:b/>
          <w:bCs/>
          <w:sz w:val="32"/>
          <w:szCs w:val="32"/>
        </w:rPr>
        <w:t>КАРТКА ПОСЛУГИ КОНСУЛЬТУВАННЯ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B3971">
        <w:rPr>
          <w:rFonts w:ascii="Times New Roman" w:hAnsi="Times New Roman" w:cs="Times New Roman"/>
          <w:sz w:val="32"/>
          <w:szCs w:val="32"/>
          <w:lang w:val="uk-UA"/>
        </w:rPr>
        <w:t>м. Ізюм, ву</w:t>
      </w:r>
      <w:r>
        <w:rPr>
          <w:rFonts w:ascii="Times New Roman" w:hAnsi="Times New Roman" w:cs="Times New Roman"/>
          <w:sz w:val="32"/>
          <w:szCs w:val="32"/>
          <w:lang w:val="uk-UA"/>
        </w:rPr>
        <w:t>л. Соборна 20, II поверх.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</w:t>
      </w:r>
      <w:r w:rsidRPr="00EB3971">
        <w:rPr>
          <w:rFonts w:ascii="Times New Roman" w:hAnsi="Times New Roman" w:cs="Times New Roman"/>
          <w:sz w:val="32"/>
          <w:szCs w:val="32"/>
        </w:rPr>
        <w:t>:</w:t>
      </w:r>
      <w:hyperlink r:id="rId13" w:history="1">
        <w:r w:rsidRPr="00BB4F0D">
          <w:rPr>
            <w:rStyle w:val="a3"/>
            <w:rFonts w:ascii="Times New Roman" w:hAnsi="Times New Roman" w:cs="Times New Roman"/>
            <w:sz w:val="32"/>
            <w:szCs w:val="32"/>
          </w:rPr>
          <w:t>izyum-zssm2015@ukr.net</w:t>
        </w:r>
      </w:hyperlink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КОНСУЛЬТУВАННЯ</w:t>
      </w:r>
    </w:p>
    <w:p w:rsidR="007806D7" w:rsidRPr="00526C44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Зміст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допомога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аналізі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життєвої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визначенні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проблем</w:t>
      </w:r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розв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язання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складання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плану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виходу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зі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складної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життєвої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психологічне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консультування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сприяння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отриманні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правової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безкоштовно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вц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центрів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служб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ї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служб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установ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куди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звернутися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відповідну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: </w:t>
      </w:r>
      <w:r w:rsidRPr="00300EF5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виплат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</w:t>
      </w:r>
      <w:r w:rsidRPr="0044147C">
        <w:rPr>
          <w:rFonts w:ascii="Times New Roman" w:hAnsi="Times New Roman" w:cs="Times New Roman"/>
          <w:sz w:val="32"/>
          <w:szCs w:val="32"/>
        </w:rPr>
        <w:t>’</w:t>
      </w:r>
      <w:r w:rsidRPr="00300EF5"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особа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право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чинного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інформування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працевлаштування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сприяння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4414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кваліфікації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Форма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денна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A255E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потреби</w:t>
      </w: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A255E9">
        <w:rPr>
          <w:rFonts w:ascii="Times New Roman" w:hAnsi="Times New Roman" w:cs="Times New Roman"/>
          <w:sz w:val="32"/>
          <w:szCs w:val="32"/>
        </w:rPr>
        <w:t xml:space="preserve">, </w:t>
      </w:r>
      <w:r w:rsidRPr="00300EF5">
        <w:rPr>
          <w:rFonts w:ascii="Times New Roman" w:hAnsi="Times New Roman" w:cs="Times New Roman"/>
          <w:sz w:val="32"/>
          <w:szCs w:val="32"/>
        </w:rPr>
        <w:t>молодь</w:t>
      </w:r>
      <w:r w:rsidRPr="00A255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сімей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spellEnd"/>
      <w:r w:rsidRPr="00467EC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безоплатно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потреби</w:t>
      </w:r>
      <w:r w:rsidRPr="00A255E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06D7" w:rsidRPr="00D801C0" w:rsidRDefault="007806D7" w:rsidP="007806D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 w:rsidRPr="00D801C0">
        <w:rPr>
          <w:rFonts w:ascii="Times New Roman" w:hAnsi="Times New Roman" w:cs="Times New Roman"/>
          <w:sz w:val="32"/>
          <w:szCs w:val="32"/>
          <w:lang w:val="uk-UA"/>
        </w:rPr>
        <w:t xml:space="preserve"> Закон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України « Про соціальну роботу з дітьми та молоддю » (від 21.06.2001 р.), Закон України « Про соціальні послуги » (від 19.06.2003 р.), Наказ Міністерства соціальної політики України « Про затвердження форм обліку соціальних послуг сім'ям, ( особам ), які перебувають у складних життєвих обставинах» (від 09.07.2014 р.)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54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КАРТКА ПОСЛУГИ КРИЗОВОГО </w:t>
      </w:r>
    </w:p>
    <w:p w:rsidR="007806D7" w:rsidRPr="0027154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545">
        <w:rPr>
          <w:rFonts w:ascii="Times New Roman" w:hAnsi="Times New Roman" w:cs="Times New Roman"/>
          <w:b/>
          <w:bCs/>
          <w:sz w:val="32"/>
          <w:szCs w:val="32"/>
        </w:rPr>
        <w:t>ТА ЕКСТРЕННОГО ВТРУЧАННЯ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r w:rsidRPr="00EB3971">
        <w:rPr>
          <w:rFonts w:ascii="Times New Roman" w:hAnsi="Times New Roman" w:cs="Times New Roman"/>
          <w:sz w:val="32"/>
          <w:szCs w:val="32"/>
          <w:lang w:val="uk-UA"/>
        </w:rPr>
        <w:t>м. Ізюм, ву</w:t>
      </w:r>
      <w:r>
        <w:rPr>
          <w:rFonts w:ascii="Times New Roman" w:hAnsi="Times New Roman" w:cs="Times New Roman"/>
          <w:sz w:val="32"/>
          <w:szCs w:val="32"/>
          <w:lang w:val="uk-UA"/>
        </w:rPr>
        <w:t>л. Соборна 20, II поверх.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EB397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4" w:history="1">
        <w:r w:rsidRPr="00BB4F0D">
          <w:rPr>
            <w:rStyle w:val="a3"/>
            <w:rFonts w:ascii="Times New Roman" w:hAnsi="Times New Roman" w:cs="Times New Roman"/>
            <w:sz w:val="32"/>
            <w:szCs w:val="32"/>
          </w:rPr>
          <w:t>izyum-zssm2015@ukr.net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 w:rsidRPr="00B2560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Назва послуги: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B25603">
        <w:rPr>
          <w:rFonts w:ascii="Times New Roman" w:hAnsi="Times New Roman" w:cs="Times New Roman"/>
          <w:sz w:val="32"/>
          <w:szCs w:val="32"/>
          <w:lang w:val="uk-UA"/>
        </w:rPr>
        <w:t>КРИЗОВЕ ТА ЕКСТРЕНЕ ВТРЧАННЯ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Зміст послуги: </w:t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25603">
        <w:rPr>
          <w:rFonts w:ascii="Times New Roman" w:hAnsi="Times New Roman" w:cs="Times New Roman"/>
          <w:sz w:val="32"/>
          <w:szCs w:val="32"/>
          <w:lang w:val="uk-UA"/>
        </w:rPr>
        <w:t>си</w:t>
      </w:r>
      <w:r>
        <w:rPr>
          <w:rFonts w:ascii="Times New Roman" w:hAnsi="Times New Roman" w:cs="Times New Roman"/>
          <w:sz w:val="32"/>
          <w:szCs w:val="32"/>
          <w:lang w:val="uk-UA"/>
        </w:rPr>
        <w:t>хологічна допомога ( діагностика, консультування, підтримка, корекція сімейних стосунків тощо); надання інформації з питань соціального захисту населення; допомога в організації взаємодії з іншими фахівцями та службами; представництво інтересів, допомога в оформленні або відновленні документів; допомога в отриманні безоплатної допомоги; посередництво в  здійсненні профілактичних, лікувально – оздоровчих заходів, формування ідеології здорового способу життя  і подолання шкідливих звичок; створення безпечних умов проживання для дітей  (влаштування дітей до Центрів соціально - психологічної реабілітації) та жінок з новонародженими дітьми (влаштування жінок з дітьми до Центру матері та дитини)</w:t>
      </w:r>
    </w:p>
    <w:p w:rsidR="007806D7" w:rsidRPr="00AE3E2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Форма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денна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44147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>потреби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Соціальні групи: </w:t>
      </w:r>
      <w:r w:rsidRPr="00AE3E25">
        <w:rPr>
          <w:rFonts w:ascii="Times New Roman" w:hAnsi="Times New Roman" w:cs="Times New Roman"/>
          <w:sz w:val="32"/>
          <w:szCs w:val="32"/>
          <w:lang w:val="uk-UA"/>
        </w:rPr>
        <w:t>сім'ї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яких є ризик вилучення дитини з сімейного оточення в зв’язку з загрозою життя та здоров’я дитини; жінки з новонародженими дітьми ( якщо є намір відмови від новонародженої дитини); особи які постраждали від торгівлі людьми; діти, які зазнали жорстокого поводження.</w:t>
      </w: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Г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gram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300EF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300EF5">
        <w:rPr>
          <w:rFonts w:ascii="Times New Roman" w:hAnsi="Times New Roman" w:cs="Times New Roman"/>
          <w:sz w:val="32"/>
          <w:szCs w:val="32"/>
        </w:rPr>
        <w:t>езоплатно</w:t>
      </w:r>
      <w:proofErr w:type="spellEnd"/>
    </w:p>
    <w:p w:rsidR="007806D7" w:rsidRPr="008C6F23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8C6F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8C6F23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якіпосвідчують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особу (паспорт) – за потреби. </w:t>
      </w:r>
    </w:p>
    <w:p w:rsidR="007806D7" w:rsidRPr="00300EF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 – за потреби.</w:t>
      </w:r>
    </w:p>
    <w:p w:rsidR="007806D7" w:rsidRPr="000D13BC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Правові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підстави</w:t>
      </w:r>
      <w:proofErr w:type="spellEnd"/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300EF5">
        <w:rPr>
          <w:rFonts w:ascii="Times New Roman" w:hAnsi="Times New Roman" w:cs="Times New Roman"/>
          <w:sz w:val="32"/>
          <w:szCs w:val="32"/>
        </w:rPr>
        <w:t xml:space="preserve">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роботу з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молоддю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21.06.2001 р.),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» (19.06.2003 р.),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Наказ Міністерства  соціальної політики України  «Про затвердження форм обліку соціальних послуг сім'ям, (особам), які перебувають у складних життєвих обставинах» ( від 09.07.2014 р.)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 xml:space="preserve">, Закон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України «Про </w:t>
      </w:r>
      <w:r>
        <w:rPr>
          <w:rFonts w:ascii="Times New Roman" w:hAnsi="Times New Roman" w:cs="Times New Roman"/>
          <w:sz w:val="32"/>
          <w:szCs w:val="32"/>
          <w:lang w:val="uk-UA"/>
        </w:rPr>
        <w:t>запобігання та протидію в домашньому насильстві» від 07.12.2017 р № 2229-19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 xml:space="preserve"> Наказ Міністерства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України у справах сім’ї, молоді та спорту та Міністерства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внутрішніх справ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 xml:space="preserve">від 07.09.2009 р.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№ 3131/386 «Про затвердження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Інструкції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щодо порядку взаємодії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управлінь (відділів) у справах сім’ї, молоді та спорту, служб у справах дітей, центрів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соціальних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служб для сім’ї, дітей та молоді та відповідних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підрозділів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органів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внутрішніх справ з питань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здійснення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заходів з попередження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13BC">
        <w:rPr>
          <w:rFonts w:ascii="Times New Roman" w:hAnsi="Times New Roman" w:cs="Times New Roman"/>
          <w:sz w:val="32"/>
          <w:szCs w:val="32"/>
          <w:lang w:val="uk-UA"/>
        </w:rPr>
        <w:t>насильства в сім’ї».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806D7" w:rsidRPr="0027154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545">
        <w:rPr>
          <w:rFonts w:ascii="Times New Roman" w:hAnsi="Times New Roman" w:cs="Times New Roman"/>
          <w:b/>
          <w:bCs/>
          <w:sz w:val="32"/>
          <w:szCs w:val="32"/>
        </w:rPr>
        <w:t>КАРТКА ПОСЛУГИ  ПОСЕРЕДНИЦТВА (МЕДІАЦІЇ)</w:t>
      </w:r>
    </w:p>
    <w:p w:rsidR="007806D7" w:rsidRPr="00045544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міський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центр 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соціальних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служб </w:t>
      </w:r>
    </w:p>
    <w:p w:rsidR="007806D7" w:rsidRPr="00213F51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сім’ї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дітей</w:t>
      </w:r>
      <w:proofErr w:type="spellEnd"/>
      <w:r w:rsidRPr="00045544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045544">
        <w:rPr>
          <w:rFonts w:ascii="Times New Roman" w:hAnsi="Times New Roman" w:cs="Times New Roman"/>
          <w:b/>
          <w:bCs/>
          <w:sz w:val="32"/>
          <w:szCs w:val="32"/>
        </w:rPr>
        <w:t>молоді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B3971">
        <w:rPr>
          <w:rFonts w:ascii="Times New Roman" w:hAnsi="Times New Roman" w:cs="Times New Roman"/>
          <w:sz w:val="32"/>
          <w:szCs w:val="32"/>
          <w:lang w:val="uk-UA"/>
        </w:rPr>
        <w:t>м. Ізюм, вул. Соборна 20, II поверх.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</w:t>
      </w:r>
      <w:r w:rsidRPr="00EB3971">
        <w:rPr>
          <w:rFonts w:ascii="Times New Roman" w:hAnsi="Times New Roman" w:cs="Times New Roman"/>
          <w:sz w:val="32"/>
          <w:szCs w:val="32"/>
        </w:rPr>
        <w:t>:</w:t>
      </w:r>
      <w:hyperlink r:id="rId15" w:history="1">
        <w:r w:rsidRPr="00BB4F0D">
          <w:rPr>
            <w:rStyle w:val="a3"/>
            <w:rFonts w:ascii="Times New Roman" w:hAnsi="Times New Roman" w:cs="Times New Roman"/>
            <w:sz w:val="32"/>
            <w:szCs w:val="32"/>
          </w:rPr>
          <w:t>izyum-zssm2015@ukr.net</w:t>
        </w:r>
      </w:hyperlink>
    </w:p>
    <w:p w:rsidR="007806D7" w:rsidRPr="0044147C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Pr="0027154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rPr>
          <w:rFonts w:ascii="Times New Roman" w:hAnsi="Times New Roman" w:cs="Times New Roman"/>
          <w:sz w:val="32"/>
          <w:szCs w:val="32"/>
          <w:lang w:val="uk-UA"/>
        </w:rPr>
      </w:pP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295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Назва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50295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послуги: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 xml:space="preserve"> ПОСЕРЕДНИЦТВО (МЕДІАЦІЯ)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295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50295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послуги: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допомога у врегулюванні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конфліктів; ведення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переговорів; пошук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шляхів та умов розв’язання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sz w:val="32"/>
          <w:szCs w:val="32"/>
          <w:lang w:val="uk-UA"/>
        </w:rPr>
        <w:t>конфлікту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Форма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денна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Термін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надання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r w:rsidRPr="00300EF5">
        <w:rPr>
          <w:rFonts w:ascii="Times New Roman" w:hAnsi="Times New Roman" w:cs="Times New Roman"/>
          <w:sz w:val="32"/>
          <w:szCs w:val="32"/>
        </w:rPr>
        <w:t xml:space="preserve">за потреби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Соціальні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групи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та молодь,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потрапили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ситуацію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конфлікту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Гранична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чисельність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отримувачів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необмежено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Умови</w:t>
      </w:r>
      <w:proofErr w:type="gram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300EF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300EF5">
        <w:rPr>
          <w:rFonts w:ascii="Times New Roman" w:hAnsi="Times New Roman" w:cs="Times New Roman"/>
          <w:sz w:val="32"/>
          <w:szCs w:val="32"/>
        </w:rPr>
        <w:t>езоплатно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, за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розкладом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складенимуцентрі</w:t>
      </w:r>
      <w:proofErr w:type="spellEnd"/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Документи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потрібні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для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послуги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1.Документи,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посвідчують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особу (паспорт) – за потреби.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0EF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 – за потреби.</w:t>
      </w:r>
    </w:p>
    <w:p w:rsidR="007806D7" w:rsidRPr="00300EF5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Правові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</w:t>
      </w:r>
      <w:proofErr w:type="spellStart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підстави</w:t>
      </w:r>
      <w:proofErr w:type="spellEnd"/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300EF5">
        <w:rPr>
          <w:rFonts w:ascii="Times New Roman" w:hAnsi="Times New Roman" w:cs="Times New Roman"/>
          <w:sz w:val="32"/>
          <w:szCs w:val="32"/>
        </w:rPr>
        <w:t xml:space="preserve">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роботу з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молоддю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21.06.2001 р.), Закон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» (19.06.2003 р.), Наказ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Міністерства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оціальної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політики</w:t>
      </w:r>
      <w:r w:rsidRPr="00891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«Про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 обліку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соціальн</w:t>
      </w:r>
      <w:r>
        <w:rPr>
          <w:rFonts w:ascii="Times New Roman" w:hAnsi="Times New Roman" w:cs="Times New Roman"/>
          <w:sz w:val="32"/>
          <w:szCs w:val="32"/>
          <w:lang w:val="uk-UA"/>
        </w:rPr>
        <w:t>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послуг сім'ям, (особам), які перебувають </w:t>
      </w:r>
      <w:r w:rsidRPr="00300EF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складних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життєвих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обставинах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09</w:t>
      </w:r>
      <w:r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  <w:lang w:val="uk-UA"/>
        </w:rPr>
        <w:t>14</w:t>
      </w:r>
      <w:r w:rsidRPr="00300EF5">
        <w:rPr>
          <w:rFonts w:ascii="Times New Roman" w:hAnsi="Times New Roman" w:cs="Times New Roman"/>
          <w:sz w:val="32"/>
          <w:szCs w:val="32"/>
        </w:rPr>
        <w:t xml:space="preserve"> р.).</w:t>
      </w: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4106E" w:rsidRDefault="00B4106E" w:rsidP="00D86D1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806D7" w:rsidRPr="0050295F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КАРТКА</w:t>
      </w:r>
      <w:r w:rsidRPr="003F70F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ПОСЛУГИ</w:t>
      </w:r>
      <w:r w:rsidRPr="003F70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СОЦІАЛЬНОЇ</w:t>
      </w:r>
      <w:r w:rsidRPr="003F70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ПРОФІЛАКТИКИ</w:t>
      </w:r>
    </w:p>
    <w:p w:rsidR="007806D7" w:rsidRPr="0050295F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5544">
        <w:rPr>
          <w:rFonts w:ascii="Times New Roman" w:hAnsi="Times New Roman" w:cs="Times New Roman"/>
          <w:b/>
          <w:bCs/>
          <w:sz w:val="32"/>
          <w:szCs w:val="32"/>
          <w:lang w:val="uk-UA"/>
        </w:rPr>
        <w:t>Ізюмський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міський центр  соціальних служб </w:t>
      </w:r>
    </w:p>
    <w:p w:rsidR="007806D7" w:rsidRPr="0050295F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0295F">
        <w:rPr>
          <w:rFonts w:ascii="Times New Roman" w:hAnsi="Times New Roman" w:cs="Times New Roman"/>
          <w:b/>
          <w:bCs/>
          <w:sz w:val="32"/>
          <w:szCs w:val="32"/>
          <w:lang w:val="uk-UA"/>
        </w:rPr>
        <w:t>для сім’ї, дітей та молоді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r w:rsidRPr="00EB3971">
        <w:rPr>
          <w:rFonts w:ascii="Times New Roman" w:hAnsi="Times New Roman" w:cs="Times New Roman"/>
          <w:sz w:val="32"/>
          <w:szCs w:val="32"/>
          <w:lang w:val="uk-UA"/>
        </w:rPr>
        <w:t>м. Ізюм, ву</w:t>
      </w:r>
      <w:r>
        <w:rPr>
          <w:rFonts w:ascii="Times New Roman" w:hAnsi="Times New Roman" w:cs="Times New Roman"/>
          <w:sz w:val="32"/>
          <w:szCs w:val="32"/>
          <w:lang w:val="uk-UA"/>
        </w:rPr>
        <w:t>л. Соборна 20, II поверх.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контактний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 телефон: 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Pr="00300EF5">
        <w:rPr>
          <w:rFonts w:ascii="Times New Roman" w:hAnsi="Times New Roman" w:cs="Times New Roman"/>
          <w:sz w:val="32"/>
          <w:szCs w:val="32"/>
        </w:rPr>
        <w:t>-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71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 xml:space="preserve">: </w:t>
      </w:r>
      <w:r w:rsidRPr="00EB3971">
        <w:rPr>
          <w:rFonts w:ascii="Times New Roman" w:hAnsi="Times New Roman" w:cs="Times New Roman"/>
          <w:sz w:val="32"/>
          <w:szCs w:val="32"/>
        </w:rPr>
        <w:t xml:space="preserve">: </w:t>
      </w:r>
      <w:hyperlink r:id="rId16" w:history="1">
        <w:r w:rsidRPr="00BB4F0D">
          <w:rPr>
            <w:rStyle w:val="a3"/>
            <w:rFonts w:ascii="Times New Roman" w:hAnsi="Times New Roman" w:cs="Times New Roman"/>
            <w:sz w:val="32"/>
            <w:szCs w:val="32"/>
          </w:rPr>
          <w:t>izyum-zssm2015@ukr.net</w:t>
        </w:r>
      </w:hyperlink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8.00 – 17.</w:t>
      </w:r>
      <w:r w:rsidRPr="00300EF5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300EF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00EF5">
        <w:rPr>
          <w:rFonts w:ascii="Times New Roman" w:hAnsi="Times New Roman" w:cs="Times New Roman"/>
          <w:sz w:val="32"/>
          <w:szCs w:val="32"/>
        </w:rPr>
        <w:t>перерва</w:t>
      </w:r>
      <w:proofErr w:type="spellEnd"/>
      <w:r w:rsidRPr="00300EF5">
        <w:rPr>
          <w:rFonts w:ascii="Times New Roman" w:hAnsi="Times New Roman" w:cs="Times New Roman"/>
          <w:sz w:val="32"/>
          <w:szCs w:val="32"/>
        </w:rPr>
        <w:t>: 12.00-13.00</w:t>
      </w:r>
    </w:p>
    <w:p w:rsidR="007806D7" w:rsidRPr="00501E9B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806D7" w:rsidRPr="00CD0E74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0E7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Назва послуги</w:t>
      </w:r>
      <w:r w:rsidRPr="00CD0E74">
        <w:rPr>
          <w:rFonts w:ascii="Times New Roman" w:hAnsi="Times New Roman" w:cs="Times New Roman"/>
          <w:sz w:val="32"/>
          <w:szCs w:val="32"/>
          <w:lang w:val="uk-UA"/>
        </w:rPr>
        <w:t xml:space="preserve">: СОЦІАЛЬНА ПРОФІЛАКТИКА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0E7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Зміст послуги:</w:t>
      </w:r>
      <w:r w:rsidRPr="00CD0E74">
        <w:rPr>
          <w:rFonts w:ascii="Times New Roman" w:hAnsi="Times New Roman" w:cs="Times New Roman"/>
          <w:sz w:val="32"/>
          <w:szCs w:val="32"/>
          <w:lang w:val="uk-UA"/>
        </w:rPr>
        <w:t xml:space="preserve"> проведення лекцій, бесід, рольових ігор, </w:t>
      </w:r>
      <w:proofErr w:type="spellStart"/>
      <w:r w:rsidRPr="00CD0E74">
        <w:rPr>
          <w:rFonts w:ascii="Times New Roman" w:hAnsi="Times New Roman" w:cs="Times New Roman"/>
          <w:sz w:val="32"/>
          <w:szCs w:val="32"/>
          <w:lang w:val="uk-UA"/>
        </w:rPr>
        <w:t>відеолекторіїв</w:t>
      </w:r>
      <w:proofErr w:type="spellEnd"/>
      <w:r w:rsidRPr="00CD0E74">
        <w:rPr>
          <w:rFonts w:ascii="Times New Roman" w:hAnsi="Times New Roman" w:cs="Times New Roman"/>
          <w:sz w:val="32"/>
          <w:szCs w:val="32"/>
          <w:lang w:val="uk-UA"/>
        </w:rPr>
        <w:t xml:space="preserve"> з підвищення рівня знань щодо профілактики алкогольної чи н</w:t>
      </w:r>
      <w:r>
        <w:rPr>
          <w:rFonts w:ascii="Times New Roman" w:hAnsi="Times New Roman" w:cs="Times New Roman"/>
          <w:sz w:val="32"/>
          <w:szCs w:val="32"/>
          <w:lang w:val="uk-UA"/>
        </w:rPr>
        <w:t>аркотичної залежності, ВІЛ/СНІДУ</w:t>
      </w:r>
      <w:r w:rsidRPr="00CD0E74">
        <w:rPr>
          <w:rFonts w:ascii="Times New Roman" w:hAnsi="Times New Roman" w:cs="Times New Roman"/>
          <w:sz w:val="32"/>
          <w:szCs w:val="32"/>
          <w:lang w:val="uk-UA"/>
        </w:rPr>
        <w:t xml:space="preserve">, хвороб, що передаються статевим шляхом тощо, розроблення та розповсюдження інформаційно-профілактичних матеріалів тощо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0E7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Форма надання:</w:t>
      </w:r>
      <w:r w:rsidRPr="00CD0E74">
        <w:rPr>
          <w:rFonts w:ascii="Times New Roman" w:hAnsi="Times New Roman" w:cs="Times New Roman"/>
          <w:sz w:val="32"/>
          <w:szCs w:val="32"/>
          <w:lang w:val="uk-UA"/>
        </w:rPr>
        <w:t xml:space="preserve"> денна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Термін надання: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за потреби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Соціальні групи: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діти, молодь, різні категорії сімей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Гранична чисельність отримувачів: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необмежена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Умови: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безоплатно </w:t>
      </w:r>
    </w:p>
    <w:p w:rsidR="007806D7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713A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Документи, потрібні для отримання послуги: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не потрібні</w:t>
      </w:r>
    </w:p>
    <w:p w:rsidR="007806D7" w:rsidRPr="00501E9B" w:rsidRDefault="007806D7" w:rsidP="00780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1080" w:right="-18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642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Правові підстави: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Закон України «Про соціальну роботу з дітьми та молоддю» (від 21.06.2001 р.), Закон України «Про соціальні послуги» (19.06.2003</w:t>
      </w:r>
      <w:r w:rsidRPr="00300EF5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р.), Наказ Міністерства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соціальної політики 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України «Про затвердження </w:t>
      </w:r>
      <w:r>
        <w:rPr>
          <w:rFonts w:ascii="Times New Roman" w:hAnsi="Times New Roman" w:cs="Times New Roman"/>
          <w:sz w:val="32"/>
          <w:szCs w:val="32"/>
          <w:lang w:val="uk-UA"/>
        </w:rPr>
        <w:t>форм обліку соціальних  послуг сім’ям, (осо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ам), які перебувають</w:t>
      </w:r>
      <w:r w:rsidRPr="00501E9B">
        <w:rPr>
          <w:rFonts w:ascii="Times New Roman" w:hAnsi="Times New Roman" w:cs="Times New Roman"/>
          <w:sz w:val="32"/>
          <w:szCs w:val="32"/>
          <w:lang w:val="uk-UA"/>
        </w:rPr>
        <w:t xml:space="preserve"> 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складних життєвих обставинах» (від 09.07.2014р.).</w:t>
      </w:r>
    </w:p>
    <w:p w:rsidR="007806D7" w:rsidRPr="001056AD" w:rsidRDefault="007806D7" w:rsidP="001056AD">
      <w:pPr>
        <w:tabs>
          <w:tab w:val="left" w:pos="2431"/>
        </w:tabs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7806D7" w:rsidRPr="001056AD" w:rsidSect="00A255E9">
      <w:pgSz w:w="11906" w:h="16838"/>
      <w:pgMar w:top="567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344"/>
    <w:rsid w:val="00002FD1"/>
    <w:rsid w:val="00005A88"/>
    <w:rsid w:val="0000649C"/>
    <w:rsid w:val="00015EF0"/>
    <w:rsid w:val="000201F9"/>
    <w:rsid w:val="00036C68"/>
    <w:rsid w:val="00045544"/>
    <w:rsid w:val="00060411"/>
    <w:rsid w:val="00075153"/>
    <w:rsid w:val="000759A1"/>
    <w:rsid w:val="00080141"/>
    <w:rsid w:val="000A1180"/>
    <w:rsid w:val="000B067B"/>
    <w:rsid w:val="000C0251"/>
    <w:rsid w:val="000C5BE6"/>
    <w:rsid w:val="000C6461"/>
    <w:rsid w:val="000D007B"/>
    <w:rsid w:val="000D13BC"/>
    <w:rsid w:val="000D38AD"/>
    <w:rsid w:val="000E2A20"/>
    <w:rsid w:val="000E70E1"/>
    <w:rsid w:val="001056AD"/>
    <w:rsid w:val="001217DE"/>
    <w:rsid w:val="00121ED1"/>
    <w:rsid w:val="00122791"/>
    <w:rsid w:val="00143A64"/>
    <w:rsid w:val="0014509E"/>
    <w:rsid w:val="00145AE9"/>
    <w:rsid w:val="001537F0"/>
    <w:rsid w:val="00167655"/>
    <w:rsid w:val="00174718"/>
    <w:rsid w:val="00187926"/>
    <w:rsid w:val="00193C77"/>
    <w:rsid w:val="001B1E35"/>
    <w:rsid w:val="001B4AA9"/>
    <w:rsid w:val="001B7A57"/>
    <w:rsid w:val="001D4D76"/>
    <w:rsid w:val="001E2E92"/>
    <w:rsid w:val="001E6566"/>
    <w:rsid w:val="001F5B7A"/>
    <w:rsid w:val="002001BB"/>
    <w:rsid w:val="00213F51"/>
    <w:rsid w:val="002360E6"/>
    <w:rsid w:val="00237C5F"/>
    <w:rsid w:val="00240189"/>
    <w:rsid w:val="00242B92"/>
    <w:rsid w:val="00244F6D"/>
    <w:rsid w:val="00245DF3"/>
    <w:rsid w:val="002626D5"/>
    <w:rsid w:val="00264DE5"/>
    <w:rsid w:val="00271545"/>
    <w:rsid w:val="00274004"/>
    <w:rsid w:val="002744DA"/>
    <w:rsid w:val="0029138D"/>
    <w:rsid w:val="00294EEC"/>
    <w:rsid w:val="002C724B"/>
    <w:rsid w:val="002D26EE"/>
    <w:rsid w:val="002E2B6A"/>
    <w:rsid w:val="002E7C24"/>
    <w:rsid w:val="002F32CD"/>
    <w:rsid w:val="002F6DDF"/>
    <w:rsid w:val="00300EF5"/>
    <w:rsid w:val="00305E0A"/>
    <w:rsid w:val="003121DB"/>
    <w:rsid w:val="00313D74"/>
    <w:rsid w:val="003147BB"/>
    <w:rsid w:val="00326ADB"/>
    <w:rsid w:val="0034667A"/>
    <w:rsid w:val="00346A8C"/>
    <w:rsid w:val="003506BE"/>
    <w:rsid w:val="0035255F"/>
    <w:rsid w:val="0035453F"/>
    <w:rsid w:val="00374E0E"/>
    <w:rsid w:val="0037572B"/>
    <w:rsid w:val="00377C96"/>
    <w:rsid w:val="003808FD"/>
    <w:rsid w:val="0039538C"/>
    <w:rsid w:val="00395A95"/>
    <w:rsid w:val="003A4A1C"/>
    <w:rsid w:val="003D26A0"/>
    <w:rsid w:val="003E221B"/>
    <w:rsid w:val="003F70F6"/>
    <w:rsid w:val="004026C0"/>
    <w:rsid w:val="004301E4"/>
    <w:rsid w:val="00433433"/>
    <w:rsid w:val="0044147C"/>
    <w:rsid w:val="00461DDE"/>
    <w:rsid w:val="00467C8F"/>
    <w:rsid w:val="00467EC9"/>
    <w:rsid w:val="004774E0"/>
    <w:rsid w:val="00480949"/>
    <w:rsid w:val="00482971"/>
    <w:rsid w:val="00483271"/>
    <w:rsid w:val="004859BF"/>
    <w:rsid w:val="0049332C"/>
    <w:rsid w:val="004A428B"/>
    <w:rsid w:val="004B0583"/>
    <w:rsid w:val="004C264F"/>
    <w:rsid w:val="004D2952"/>
    <w:rsid w:val="004E3FEB"/>
    <w:rsid w:val="004E4A23"/>
    <w:rsid w:val="004F0B6E"/>
    <w:rsid w:val="004F6D76"/>
    <w:rsid w:val="005008A3"/>
    <w:rsid w:val="00501E9B"/>
    <w:rsid w:val="0050295F"/>
    <w:rsid w:val="00507C89"/>
    <w:rsid w:val="0051576B"/>
    <w:rsid w:val="0051692C"/>
    <w:rsid w:val="00526C44"/>
    <w:rsid w:val="00532199"/>
    <w:rsid w:val="00543283"/>
    <w:rsid w:val="005478CF"/>
    <w:rsid w:val="00552320"/>
    <w:rsid w:val="00552C01"/>
    <w:rsid w:val="00553830"/>
    <w:rsid w:val="00553B9B"/>
    <w:rsid w:val="00556F54"/>
    <w:rsid w:val="00573466"/>
    <w:rsid w:val="005929CD"/>
    <w:rsid w:val="00593D57"/>
    <w:rsid w:val="00594108"/>
    <w:rsid w:val="005965BA"/>
    <w:rsid w:val="005B32D9"/>
    <w:rsid w:val="005B6191"/>
    <w:rsid w:val="005B7735"/>
    <w:rsid w:val="005C4331"/>
    <w:rsid w:val="005C66C8"/>
    <w:rsid w:val="005D1896"/>
    <w:rsid w:val="005E00A4"/>
    <w:rsid w:val="005E0CCC"/>
    <w:rsid w:val="00602377"/>
    <w:rsid w:val="006103EA"/>
    <w:rsid w:val="00610B72"/>
    <w:rsid w:val="006118A3"/>
    <w:rsid w:val="00611968"/>
    <w:rsid w:val="00614602"/>
    <w:rsid w:val="006231AF"/>
    <w:rsid w:val="00633F5F"/>
    <w:rsid w:val="00644E71"/>
    <w:rsid w:val="00647647"/>
    <w:rsid w:val="00663BE7"/>
    <w:rsid w:val="00667405"/>
    <w:rsid w:val="006714D0"/>
    <w:rsid w:val="00673B4A"/>
    <w:rsid w:val="0068146B"/>
    <w:rsid w:val="006912ED"/>
    <w:rsid w:val="006960AD"/>
    <w:rsid w:val="006A70BB"/>
    <w:rsid w:val="006B0318"/>
    <w:rsid w:val="006B0AF9"/>
    <w:rsid w:val="006B64BB"/>
    <w:rsid w:val="006D01A0"/>
    <w:rsid w:val="006D20D2"/>
    <w:rsid w:val="006D72CB"/>
    <w:rsid w:val="006E0A4E"/>
    <w:rsid w:val="006F1F09"/>
    <w:rsid w:val="007155A0"/>
    <w:rsid w:val="007247EC"/>
    <w:rsid w:val="00735B4A"/>
    <w:rsid w:val="007374E5"/>
    <w:rsid w:val="00742DEA"/>
    <w:rsid w:val="00751924"/>
    <w:rsid w:val="00752186"/>
    <w:rsid w:val="00753A97"/>
    <w:rsid w:val="0076292A"/>
    <w:rsid w:val="00764B89"/>
    <w:rsid w:val="007719B4"/>
    <w:rsid w:val="00773161"/>
    <w:rsid w:val="007806D7"/>
    <w:rsid w:val="007815CD"/>
    <w:rsid w:val="00792DE2"/>
    <w:rsid w:val="0079724F"/>
    <w:rsid w:val="007A4FC0"/>
    <w:rsid w:val="007B25A6"/>
    <w:rsid w:val="007B4109"/>
    <w:rsid w:val="007B5181"/>
    <w:rsid w:val="007C30E0"/>
    <w:rsid w:val="007C389D"/>
    <w:rsid w:val="007D1D59"/>
    <w:rsid w:val="007E0BAA"/>
    <w:rsid w:val="007E3FBC"/>
    <w:rsid w:val="007F792D"/>
    <w:rsid w:val="00800FF7"/>
    <w:rsid w:val="00803D10"/>
    <w:rsid w:val="00804362"/>
    <w:rsid w:val="00807D8B"/>
    <w:rsid w:val="00824708"/>
    <w:rsid w:val="00830DB2"/>
    <w:rsid w:val="00831D0D"/>
    <w:rsid w:val="008371BA"/>
    <w:rsid w:val="00841E83"/>
    <w:rsid w:val="0084443F"/>
    <w:rsid w:val="00874724"/>
    <w:rsid w:val="008821BB"/>
    <w:rsid w:val="0088626F"/>
    <w:rsid w:val="008917A6"/>
    <w:rsid w:val="008923F8"/>
    <w:rsid w:val="008A3633"/>
    <w:rsid w:val="008A4329"/>
    <w:rsid w:val="008A7DCC"/>
    <w:rsid w:val="008B2228"/>
    <w:rsid w:val="008B24DE"/>
    <w:rsid w:val="008B34BC"/>
    <w:rsid w:val="008C6F23"/>
    <w:rsid w:val="008D710B"/>
    <w:rsid w:val="008E51F9"/>
    <w:rsid w:val="009043C3"/>
    <w:rsid w:val="00912072"/>
    <w:rsid w:val="009303FE"/>
    <w:rsid w:val="009308C1"/>
    <w:rsid w:val="009354D6"/>
    <w:rsid w:val="00940BB8"/>
    <w:rsid w:val="00956070"/>
    <w:rsid w:val="00956DA6"/>
    <w:rsid w:val="0095716E"/>
    <w:rsid w:val="00961B7F"/>
    <w:rsid w:val="00963DEB"/>
    <w:rsid w:val="009917D7"/>
    <w:rsid w:val="009965C2"/>
    <w:rsid w:val="009976E9"/>
    <w:rsid w:val="009A0E84"/>
    <w:rsid w:val="009A3DCB"/>
    <w:rsid w:val="009B1D36"/>
    <w:rsid w:val="009C7934"/>
    <w:rsid w:val="009F4372"/>
    <w:rsid w:val="00A03F82"/>
    <w:rsid w:val="00A05549"/>
    <w:rsid w:val="00A251C9"/>
    <w:rsid w:val="00A255E9"/>
    <w:rsid w:val="00A3043B"/>
    <w:rsid w:val="00A31DAF"/>
    <w:rsid w:val="00A355A7"/>
    <w:rsid w:val="00A40EEF"/>
    <w:rsid w:val="00A41211"/>
    <w:rsid w:val="00A5245C"/>
    <w:rsid w:val="00A64205"/>
    <w:rsid w:val="00A73F8F"/>
    <w:rsid w:val="00A833E9"/>
    <w:rsid w:val="00A93C42"/>
    <w:rsid w:val="00AA5946"/>
    <w:rsid w:val="00AB3D8B"/>
    <w:rsid w:val="00AB74BD"/>
    <w:rsid w:val="00AB7FD6"/>
    <w:rsid w:val="00AC0F2C"/>
    <w:rsid w:val="00AC450F"/>
    <w:rsid w:val="00AC4F67"/>
    <w:rsid w:val="00AC7949"/>
    <w:rsid w:val="00AE3E25"/>
    <w:rsid w:val="00AE7885"/>
    <w:rsid w:val="00AF2F88"/>
    <w:rsid w:val="00AF4182"/>
    <w:rsid w:val="00B01B1F"/>
    <w:rsid w:val="00B07885"/>
    <w:rsid w:val="00B118A4"/>
    <w:rsid w:val="00B14C22"/>
    <w:rsid w:val="00B22154"/>
    <w:rsid w:val="00B25603"/>
    <w:rsid w:val="00B26605"/>
    <w:rsid w:val="00B4106E"/>
    <w:rsid w:val="00B52E50"/>
    <w:rsid w:val="00B531B0"/>
    <w:rsid w:val="00B639DF"/>
    <w:rsid w:val="00B649F6"/>
    <w:rsid w:val="00B66BB5"/>
    <w:rsid w:val="00B81600"/>
    <w:rsid w:val="00B84735"/>
    <w:rsid w:val="00B873BD"/>
    <w:rsid w:val="00B91DA5"/>
    <w:rsid w:val="00BA1296"/>
    <w:rsid w:val="00BA2A1A"/>
    <w:rsid w:val="00BA5A5B"/>
    <w:rsid w:val="00BA67F9"/>
    <w:rsid w:val="00BB21F8"/>
    <w:rsid w:val="00BB36CE"/>
    <w:rsid w:val="00BB4F0D"/>
    <w:rsid w:val="00BB50BF"/>
    <w:rsid w:val="00BE347B"/>
    <w:rsid w:val="00BE39C0"/>
    <w:rsid w:val="00C100EA"/>
    <w:rsid w:val="00C1184E"/>
    <w:rsid w:val="00C3272B"/>
    <w:rsid w:val="00C36A0B"/>
    <w:rsid w:val="00C50A8E"/>
    <w:rsid w:val="00C53F04"/>
    <w:rsid w:val="00C57344"/>
    <w:rsid w:val="00C72564"/>
    <w:rsid w:val="00C776F2"/>
    <w:rsid w:val="00C81E1D"/>
    <w:rsid w:val="00C82800"/>
    <w:rsid w:val="00CA4C01"/>
    <w:rsid w:val="00CB0B11"/>
    <w:rsid w:val="00CB374C"/>
    <w:rsid w:val="00CB7282"/>
    <w:rsid w:val="00CC7E83"/>
    <w:rsid w:val="00CD04BE"/>
    <w:rsid w:val="00CD0E74"/>
    <w:rsid w:val="00CD119B"/>
    <w:rsid w:val="00CD417E"/>
    <w:rsid w:val="00CE2F1B"/>
    <w:rsid w:val="00CE5462"/>
    <w:rsid w:val="00CF2A68"/>
    <w:rsid w:val="00CF64A7"/>
    <w:rsid w:val="00D11CD5"/>
    <w:rsid w:val="00D26109"/>
    <w:rsid w:val="00D30FFD"/>
    <w:rsid w:val="00D31B54"/>
    <w:rsid w:val="00D32B82"/>
    <w:rsid w:val="00D33439"/>
    <w:rsid w:val="00D406C4"/>
    <w:rsid w:val="00D4071D"/>
    <w:rsid w:val="00D520B9"/>
    <w:rsid w:val="00D54245"/>
    <w:rsid w:val="00D62054"/>
    <w:rsid w:val="00D62199"/>
    <w:rsid w:val="00D73DCE"/>
    <w:rsid w:val="00D73F83"/>
    <w:rsid w:val="00D751F6"/>
    <w:rsid w:val="00D801C0"/>
    <w:rsid w:val="00D81661"/>
    <w:rsid w:val="00D827E6"/>
    <w:rsid w:val="00D86D11"/>
    <w:rsid w:val="00D93796"/>
    <w:rsid w:val="00D95D2C"/>
    <w:rsid w:val="00D97897"/>
    <w:rsid w:val="00D979ED"/>
    <w:rsid w:val="00DB64C1"/>
    <w:rsid w:val="00DD17D3"/>
    <w:rsid w:val="00DE66D8"/>
    <w:rsid w:val="00DF42FF"/>
    <w:rsid w:val="00DF7363"/>
    <w:rsid w:val="00E0321F"/>
    <w:rsid w:val="00E27F1D"/>
    <w:rsid w:val="00E35E96"/>
    <w:rsid w:val="00E457ED"/>
    <w:rsid w:val="00E45A44"/>
    <w:rsid w:val="00E45B27"/>
    <w:rsid w:val="00E54BE1"/>
    <w:rsid w:val="00E55289"/>
    <w:rsid w:val="00E713AD"/>
    <w:rsid w:val="00E77EC5"/>
    <w:rsid w:val="00E83222"/>
    <w:rsid w:val="00E83905"/>
    <w:rsid w:val="00E92EC7"/>
    <w:rsid w:val="00EA58C6"/>
    <w:rsid w:val="00EA5979"/>
    <w:rsid w:val="00EB3971"/>
    <w:rsid w:val="00EE12D4"/>
    <w:rsid w:val="00F04A3F"/>
    <w:rsid w:val="00F07E43"/>
    <w:rsid w:val="00F12187"/>
    <w:rsid w:val="00F127A9"/>
    <w:rsid w:val="00F23933"/>
    <w:rsid w:val="00F30AB6"/>
    <w:rsid w:val="00F367A1"/>
    <w:rsid w:val="00F50FCE"/>
    <w:rsid w:val="00F51625"/>
    <w:rsid w:val="00F6337F"/>
    <w:rsid w:val="00F67F7E"/>
    <w:rsid w:val="00F8759B"/>
    <w:rsid w:val="00F911F1"/>
    <w:rsid w:val="00F913D7"/>
    <w:rsid w:val="00F94737"/>
    <w:rsid w:val="00F965FE"/>
    <w:rsid w:val="00FA4AA8"/>
    <w:rsid w:val="00FA633A"/>
    <w:rsid w:val="00FC07C8"/>
    <w:rsid w:val="00FC5D3F"/>
    <w:rsid w:val="00FD6F7D"/>
    <w:rsid w:val="00FD716E"/>
    <w:rsid w:val="00FE002A"/>
    <w:rsid w:val="00FE1A0B"/>
    <w:rsid w:val="00FE4684"/>
    <w:rsid w:val="00FE7A79"/>
    <w:rsid w:val="00FF19EC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3F51"/>
    <w:rPr>
      <w:color w:val="0000FF"/>
      <w:u w:val="single"/>
    </w:rPr>
  </w:style>
  <w:style w:type="character" w:customStyle="1" w:styleId="rvts0">
    <w:name w:val="rvts0"/>
    <w:basedOn w:val="a0"/>
    <w:uiPriority w:val="99"/>
    <w:rsid w:val="003F70F6"/>
  </w:style>
  <w:style w:type="paragraph" w:styleId="a4">
    <w:name w:val="Balloon Text"/>
    <w:basedOn w:val="a"/>
    <w:link w:val="a5"/>
    <w:uiPriority w:val="99"/>
    <w:semiHidden/>
    <w:unhideWhenUsed/>
    <w:rsid w:val="008A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A363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yum-zssm2015@ukr.net" TargetMode="External"/><Relationship Id="rId13" Type="http://schemas.openxmlformats.org/officeDocument/2006/relationships/hyperlink" Target="mailto:izyum-zssm2015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yum-zssm2015@ukr.net" TargetMode="External"/><Relationship Id="rId12" Type="http://schemas.openxmlformats.org/officeDocument/2006/relationships/hyperlink" Target="mailto:izyum-zssm2015@ukr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zyum-zssm2015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izyum-zssm2015@ukr.net" TargetMode="External"/><Relationship Id="rId11" Type="http://schemas.openxmlformats.org/officeDocument/2006/relationships/hyperlink" Target="mailto:izyum-zssm2015@ukr.net" TargetMode="External"/><Relationship Id="rId5" Type="http://schemas.openxmlformats.org/officeDocument/2006/relationships/hyperlink" Target="mailto:izyum-zssm2015@ukr.net" TargetMode="External"/><Relationship Id="rId15" Type="http://schemas.openxmlformats.org/officeDocument/2006/relationships/hyperlink" Target="mailto:izyum-zssm2015@ukr.net" TargetMode="External"/><Relationship Id="rId10" Type="http://schemas.openxmlformats.org/officeDocument/2006/relationships/hyperlink" Target="mailto:izyum-zssm20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yum-zssm2015@ukr.net" TargetMode="External"/><Relationship Id="rId14" Type="http://schemas.openxmlformats.org/officeDocument/2006/relationships/hyperlink" Target="mailto:izyum-zssm2015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12</Pages>
  <Words>13864</Words>
  <Characters>7904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Горуправление соцзащиты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Юра</cp:lastModifiedBy>
  <cp:revision>17</cp:revision>
  <cp:lastPrinted>2018-02-13T06:57:00Z</cp:lastPrinted>
  <dcterms:created xsi:type="dcterms:W3CDTF">2014-11-04T12:57:00Z</dcterms:created>
  <dcterms:modified xsi:type="dcterms:W3CDTF">2019-03-11T08:06:00Z</dcterms:modified>
</cp:coreProperties>
</file>